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74" w:rsidRPr="003B64C5" w:rsidRDefault="00FB4574" w:rsidP="00FB4574">
      <w:pPr>
        <w:spacing w:line="360" w:lineRule="auto"/>
        <w:ind w:firstLineChars="200" w:firstLine="560"/>
        <w:rPr>
          <w:rStyle w:val="a4"/>
          <w:rFonts w:ascii="標楷體" w:eastAsia="標楷體" w:hAnsi="標楷體" w:cs="標楷體"/>
          <w:color w:val="auto"/>
          <w:sz w:val="28"/>
          <w:szCs w:val="28"/>
        </w:rPr>
      </w:pPr>
      <w:r w:rsidRPr="003B64C5">
        <w:rPr>
          <w:rStyle w:val="a4"/>
          <w:rFonts w:ascii="標楷體" w:eastAsia="標楷體" w:hAnsi="標楷體" w:hint="eastAsia"/>
          <w:color w:val="auto"/>
          <w:sz w:val="28"/>
          <w:szCs w:val="28"/>
          <w:lang w:val="zh-TW"/>
        </w:rPr>
        <w:t>子計畫二</w:t>
      </w:r>
      <w:r w:rsidRPr="003B64C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嘉義縣</w:t>
      </w:r>
      <w:proofErr w:type="gramStart"/>
      <w:r w:rsidRPr="003B64C5">
        <w:rPr>
          <w:rFonts w:ascii="標楷體" w:eastAsia="標楷體" w:hAnsi="標楷體"/>
          <w:color w:val="auto"/>
          <w:sz w:val="28"/>
          <w:szCs w:val="28"/>
        </w:rPr>
        <w:t>111</w:t>
      </w:r>
      <w:proofErr w:type="gramEnd"/>
      <w:r w:rsidRPr="003B64C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年度</w:t>
      </w:r>
      <w:bookmarkStart w:id="0" w:name="_GoBack"/>
      <w:r w:rsidRPr="003B64C5">
        <w:rPr>
          <w:rFonts w:ascii="標楷體" w:eastAsia="標楷體" w:hAnsi="標楷體" w:cs="微軟正黑體" w:hint="eastAsia"/>
          <w:color w:val="auto"/>
          <w:sz w:val="28"/>
          <w:szCs w:val="28"/>
        </w:rPr>
        <w:t>金融基礎教育融入教學產出型工作坊</w:t>
      </w:r>
      <w:bookmarkEnd w:id="0"/>
      <w:r w:rsidRPr="003B64C5">
        <w:rPr>
          <w:rFonts w:ascii="標楷體" w:eastAsia="標楷體" w:hAnsi="標楷體" w:cs="微軟正黑體" w:hint="eastAsia"/>
          <w:color w:val="auto"/>
          <w:sz w:val="28"/>
          <w:szCs w:val="28"/>
        </w:rPr>
        <w:t>實施</w:t>
      </w:r>
      <w:r w:rsidRPr="003B64C5">
        <w:rPr>
          <w:rStyle w:val="a4"/>
          <w:rFonts w:ascii="標楷體" w:eastAsia="標楷體" w:hAnsi="標楷體" w:hint="eastAsia"/>
          <w:color w:val="auto"/>
          <w:sz w:val="28"/>
          <w:szCs w:val="28"/>
          <w:lang w:val="zh-TW"/>
        </w:rPr>
        <w:t>計畫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 w:cs="標楷體"/>
          <w:color w:val="auto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一、依據</w:t>
      </w:r>
      <w:r w:rsidRPr="003B64C5">
        <w:rPr>
          <w:rStyle w:val="a4"/>
          <w:rFonts w:ascii="標楷體" w:eastAsia="標楷體" w:hAnsi="標楷體"/>
          <w:color w:val="auto"/>
        </w:rPr>
        <w:t xml:space="preserve">: </w:t>
      </w:r>
      <w:proofErr w:type="gramStart"/>
      <w:r w:rsidRPr="003B64C5">
        <w:rPr>
          <w:rStyle w:val="a4"/>
          <w:rFonts w:ascii="標楷體" w:eastAsia="標楷體" w:hAnsi="標楷體"/>
          <w:color w:val="auto"/>
          <w:u w:color="FF0000"/>
        </w:rPr>
        <w:t>11</w:t>
      </w:r>
      <w:r w:rsidRPr="003B64C5">
        <w:rPr>
          <w:rStyle w:val="a4"/>
          <w:rFonts w:ascii="標楷體" w:eastAsia="標楷體" w:hAnsi="標楷體" w:hint="eastAsia"/>
          <w:color w:val="auto"/>
          <w:u w:color="FF0000"/>
        </w:rPr>
        <w:t>1</w:t>
      </w:r>
      <w:proofErr w:type="gramEnd"/>
      <w:r w:rsidRPr="003B64C5">
        <w:rPr>
          <w:rStyle w:val="a4"/>
          <w:rFonts w:ascii="標楷體" w:eastAsia="標楷體" w:hAnsi="標楷體" w:hint="eastAsia"/>
          <w:color w:val="auto"/>
          <w:u w:color="FF0000"/>
          <w:lang w:val="zh-TW"/>
        </w:rPr>
        <w:t>年度高級中等以下學校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金融基礎教育融入教學精進推廣計畫。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二、目的</w:t>
      </w:r>
    </w:p>
    <w:p w:rsidR="00FB4574" w:rsidRPr="003B64C5" w:rsidRDefault="00FB4574" w:rsidP="00FB4574">
      <w:pPr>
        <w:pStyle w:val="a3"/>
        <w:spacing w:line="500" w:lineRule="exact"/>
        <w:ind w:left="1140" w:hanging="780"/>
        <w:rPr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（一）</w:t>
      </w:r>
      <w:r w:rsidRPr="003B64C5">
        <w:rPr>
          <w:rFonts w:ascii="標楷體" w:eastAsia="標楷體" w:hAnsi="標楷體" w:hint="eastAsia"/>
          <w:color w:val="auto"/>
          <w:lang w:val="zh-TW"/>
        </w:rPr>
        <w:t>增進教師金融基礎教育專業知能，提昇教學成效，擴增學生的學習效能。</w:t>
      </w:r>
    </w:p>
    <w:p w:rsidR="00FB4574" w:rsidRPr="003B64C5" w:rsidRDefault="00FB4574" w:rsidP="00FB4574">
      <w:pPr>
        <w:pStyle w:val="a3"/>
        <w:spacing w:line="440" w:lineRule="exact"/>
        <w:ind w:left="1140" w:hanging="780"/>
        <w:rPr>
          <w:rFonts w:ascii="標楷體" w:eastAsia="標楷體" w:hAnsi="標楷體" w:cs="標楷體"/>
          <w:color w:val="auto"/>
          <w:lang w:val="zh-TW"/>
        </w:rPr>
      </w:pPr>
      <w:r w:rsidRPr="003B64C5">
        <w:rPr>
          <w:rFonts w:ascii="標楷體" w:eastAsia="標楷體" w:hAnsi="標楷體" w:hint="eastAsia"/>
          <w:color w:val="auto"/>
          <w:lang w:val="zh-TW"/>
        </w:rPr>
        <w:t>（二）提升教師設計教案之能力，落實金融基礎教育之課程教學融入。</w:t>
      </w:r>
    </w:p>
    <w:p w:rsidR="00FB4574" w:rsidRPr="003B64C5" w:rsidRDefault="00FB4574" w:rsidP="00FB4574">
      <w:pPr>
        <w:pStyle w:val="a3"/>
        <w:spacing w:line="440" w:lineRule="exact"/>
        <w:ind w:left="1140" w:hanging="780"/>
        <w:rPr>
          <w:rFonts w:ascii="標楷體" w:eastAsia="標楷體" w:hAnsi="標楷體" w:cs="標楷體"/>
          <w:color w:val="auto"/>
          <w:lang w:val="zh-TW"/>
        </w:rPr>
      </w:pPr>
      <w:r w:rsidRPr="003B64C5">
        <w:rPr>
          <w:rFonts w:ascii="標楷體" w:eastAsia="標楷體" w:hAnsi="標楷體" w:hint="eastAsia"/>
          <w:color w:val="auto"/>
          <w:lang w:val="zh-TW"/>
        </w:rPr>
        <w:t>（三）</w:t>
      </w:r>
      <w:proofErr w:type="gramStart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研</w:t>
      </w:r>
      <w:proofErr w:type="gramEnd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擬多元教學方案，提供各校參考運用，以深化推廣金融基礎之教育。</w:t>
      </w:r>
    </w:p>
    <w:p w:rsidR="00FB4574" w:rsidRPr="003B64C5" w:rsidRDefault="00FB4574" w:rsidP="00FB4574">
      <w:pPr>
        <w:pStyle w:val="a3"/>
        <w:spacing w:line="500" w:lineRule="exact"/>
        <w:ind w:left="1140" w:hanging="780"/>
        <w:rPr>
          <w:rStyle w:val="a4"/>
          <w:rFonts w:ascii="標楷體" w:eastAsia="標楷體" w:hAnsi="標楷體"/>
          <w:color w:val="auto"/>
          <w:lang w:val="zh-TW"/>
        </w:rPr>
      </w:pPr>
      <w:r w:rsidRPr="003B64C5">
        <w:rPr>
          <w:rFonts w:ascii="標楷體" w:eastAsia="標楷體" w:hAnsi="標楷體" w:hint="eastAsia"/>
          <w:color w:val="auto"/>
          <w:lang w:val="zh-TW"/>
        </w:rPr>
        <w:t>（四）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針對產出之教案進行回饋，以參加金融基礎教育教學行動計劃或成果徵選活動。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三、辦理單位</w:t>
      </w:r>
    </w:p>
    <w:p w:rsidR="00FB4574" w:rsidRPr="003B64C5" w:rsidRDefault="00FB4574" w:rsidP="00FB4574">
      <w:pPr>
        <w:spacing w:line="440" w:lineRule="exact"/>
        <w:ind w:left="1140" w:hanging="780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（一）指導單位：教育部國民及學前教育署、行政院金融監督管理委員會</w:t>
      </w:r>
    </w:p>
    <w:p w:rsidR="00FB4574" w:rsidRPr="003B64C5" w:rsidRDefault="00FB4574" w:rsidP="00FB4574">
      <w:pPr>
        <w:spacing w:line="440" w:lineRule="exact"/>
        <w:ind w:left="1140" w:hanging="780"/>
        <w:rPr>
          <w:rStyle w:val="a4"/>
          <w:rFonts w:ascii="標楷體" w:eastAsia="標楷體" w:hAnsi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（二）主辦單位：嘉義縣政府教育處</w:t>
      </w:r>
    </w:p>
    <w:p w:rsidR="00FB4574" w:rsidRPr="003B64C5" w:rsidRDefault="00FB4574" w:rsidP="00FB4574">
      <w:pPr>
        <w:pStyle w:val="a3"/>
        <w:spacing w:line="500" w:lineRule="exact"/>
        <w:ind w:left="1140" w:hanging="780"/>
        <w:rPr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（三）承辦單位：</w:t>
      </w:r>
      <w:r w:rsidRPr="003B64C5">
        <w:rPr>
          <w:rFonts w:ascii="標楷體" w:eastAsia="標楷體" w:hAnsi="標楷體" w:hint="eastAsia"/>
          <w:color w:val="auto"/>
          <w:lang w:val="zh-TW"/>
        </w:rPr>
        <w:t>嘉義縣</w:t>
      </w:r>
      <w:r w:rsidRPr="003B64C5">
        <w:rPr>
          <w:rFonts w:ascii="標楷體" w:eastAsia="標楷體" w:hAnsi="標楷體" w:hint="eastAsia"/>
          <w:color w:val="auto"/>
          <w:u w:color="FF0000"/>
          <w:lang w:val="zh-TW"/>
        </w:rPr>
        <w:t>水上國中、國教輔導團綜合活動領域</w:t>
      </w:r>
    </w:p>
    <w:p w:rsidR="00FB4574" w:rsidRPr="003B64C5" w:rsidRDefault="00CC699E" w:rsidP="00FB4574">
      <w:pPr>
        <w:spacing w:line="440" w:lineRule="exact"/>
        <w:ind w:left="2268" w:hanging="1908"/>
        <w:rPr>
          <w:rStyle w:val="a4"/>
          <w:rFonts w:ascii="標楷體" w:eastAsia="標楷體" w:hAnsi="標楷體"/>
          <w:color w:val="auto"/>
          <w:lang w:val="zh-TW"/>
        </w:rPr>
      </w:pPr>
      <w:r>
        <w:rPr>
          <w:rFonts w:ascii="標楷體" w:eastAsia="標楷體" w:hAnsi="標楷體" w:hint="eastAsia"/>
          <w:color w:val="auto"/>
          <w:lang w:val="zh-TW"/>
        </w:rPr>
        <w:t>（四）協辦單位：民雄國中、忠和國中、瑞里</w:t>
      </w:r>
      <w:r w:rsidR="00FB4574" w:rsidRPr="003B64C5">
        <w:rPr>
          <w:rFonts w:ascii="標楷體" w:eastAsia="標楷體" w:hAnsi="標楷體" w:hint="eastAsia"/>
          <w:color w:val="auto"/>
          <w:lang w:val="zh-TW"/>
        </w:rPr>
        <w:t>國小、大</w:t>
      </w:r>
      <w:proofErr w:type="gramStart"/>
      <w:r w:rsidR="00FB4574" w:rsidRPr="003B64C5">
        <w:rPr>
          <w:rFonts w:ascii="標楷體" w:eastAsia="標楷體" w:hAnsi="標楷體" w:hint="eastAsia"/>
          <w:color w:val="auto"/>
          <w:lang w:val="zh-TW"/>
        </w:rPr>
        <w:t>崎</w:t>
      </w:r>
      <w:proofErr w:type="gramEnd"/>
      <w:r w:rsidR="00FB4574" w:rsidRPr="003B64C5">
        <w:rPr>
          <w:rFonts w:ascii="標楷體" w:eastAsia="標楷體" w:hAnsi="標楷體" w:hint="eastAsia"/>
          <w:color w:val="auto"/>
          <w:lang w:val="zh-TW"/>
        </w:rPr>
        <w:t>國小、</w:t>
      </w:r>
      <w:proofErr w:type="gramStart"/>
      <w:r w:rsidR="000B6A4D" w:rsidRPr="003B64C5">
        <w:rPr>
          <w:rFonts w:ascii="標楷體" w:eastAsia="標楷體" w:hAnsi="標楷體" w:hint="eastAsia"/>
          <w:color w:val="auto"/>
          <w:lang w:val="zh-TW"/>
        </w:rPr>
        <w:t>圓崇國</w:t>
      </w:r>
      <w:proofErr w:type="gramEnd"/>
      <w:r w:rsidR="000B6A4D" w:rsidRPr="003B64C5">
        <w:rPr>
          <w:rFonts w:ascii="標楷體" w:eastAsia="標楷體" w:hAnsi="標楷體" w:hint="eastAsia"/>
          <w:color w:val="auto"/>
          <w:lang w:val="zh-TW"/>
        </w:rPr>
        <w:t>小、</w:t>
      </w:r>
      <w:proofErr w:type="gramStart"/>
      <w:r w:rsidR="000B6A4D" w:rsidRPr="003B64C5">
        <w:rPr>
          <w:rFonts w:ascii="標楷體" w:eastAsia="標楷體" w:hAnsi="標楷體" w:hint="eastAsia"/>
          <w:color w:val="auto"/>
          <w:lang w:val="zh-TW"/>
        </w:rPr>
        <w:t>南靖國</w:t>
      </w:r>
      <w:proofErr w:type="gramEnd"/>
      <w:r w:rsidR="000B6A4D" w:rsidRPr="003B64C5">
        <w:rPr>
          <w:rFonts w:ascii="標楷體" w:eastAsia="標楷體" w:hAnsi="標楷體" w:hint="eastAsia"/>
          <w:color w:val="auto"/>
          <w:lang w:val="zh-TW"/>
        </w:rPr>
        <w:t>小</w:t>
      </w:r>
      <w:r w:rsidR="00FB4574" w:rsidRPr="003B64C5">
        <w:rPr>
          <w:rFonts w:ascii="標楷體" w:eastAsia="標楷體" w:hAnsi="標楷體" w:hint="eastAsia"/>
          <w:color w:val="auto"/>
          <w:lang w:val="zh-TW"/>
        </w:rPr>
        <w:t xml:space="preserve">                            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 w:cs="標楷體"/>
          <w:color w:val="auto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四、實施時間：</w:t>
      </w:r>
      <w:r w:rsidRPr="003B64C5">
        <w:rPr>
          <w:rStyle w:val="a4"/>
          <w:rFonts w:ascii="標楷體" w:eastAsia="標楷體" w:hAnsi="標楷體"/>
          <w:color w:val="auto"/>
        </w:rPr>
        <w:t>11</w:t>
      </w:r>
      <w:r w:rsidRPr="003B64C5">
        <w:rPr>
          <w:rStyle w:val="a4"/>
          <w:rFonts w:ascii="標楷體" w:eastAsia="標楷體" w:hAnsi="標楷體" w:hint="eastAsia"/>
          <w:color w:val="auto"/>
        </w:rPr>
        <w:t>1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年</w:t>
      </w:r>
      <w:r w:rsidR="000B6A4D">
        <w:rPr>
          <w:rStyle w:val="a4"/>
          <w:rFonts w:ascii="標楷體" w:eastAsia="標楷體" w:hAnsi="標楷體"/>
          <w:color w:val="auto"/>
        </w:rPr>
        <w:t>0</w:t>
      </w:r>
      <w:r w:rsidR="000B6A4D">
        <w:rPr>
          <w:rStyle w:val="a4"/>
          <w:rFonts w:ascii="標楷體" w:eastAsia="標楷體" w:hAnsi="標楷體" w:hint="eastAsia"/>
          <w:color w:val="auto"/>
        </w:rPr>
        <w:t>9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月</w:t>
      </w:r>
      <w:r w:rsidRPr="003B64C5">
        <w:rPr>
          <w:rStyle w:val="a4"/>
          <w:rFonts w:ascii="標楷體" w:eastAsia="標楷體" w:hAnsi="標楷體" w:hint="eastAsia"/>
          <w:color w:val="auto"/>
        </w:rPr>
        <w:t>1</w:t>
      </w:r>
      <w:r w:rsidR="000B6A4D">
        <w:rPr>
          <w:rStyle w:val="a4"/>
          <w:rFonts w:ascii="標楷體" w:eastAsia="標楷體" w:hAnsi="標楷體"/>
          <w:color w:val="auto"/>
        </w:rPr>
        <w:t>4</w:t>
      </w:r>
      <w:r w:rsidRPr="003B64C5">
        <w:rPr>
          <w:rStyle w:val="a4"/>
          <w:rFonts w:ascii="標楷體" w:eastAsia="標楷體" w:hAnsi="標楷體" w:hint="eastAsia"/>
          <w:color w:val="auto"/>
        </w:rPr>
        <w:t>日(</w:t>
      </w:r>
      <w:r w:rsidR="000B6A4D">
        <w:rPr>
          <w:rStyle w:val="a4"/>
          <w:rFonts w:ascii="標楷體" w:eastAsia="標楷體" w:hAnsi="標楷體" w:hint="eastAsia"/>
          <w:color w:val="auto"/>
        </w:rPr>
        <w:t>週三</w:t>
      </w:r>
      <w:r w:rsidRPr="003B64C5">
        <w:rPr>
          <w:rStyle w:val="a4"/>
          <w:rFonts w:ascii="標楷體" w:eastAsia="標楷體" w:hAnsi="標楷體" w:hint="eastAsia"/>
          <w:color w:val="auto"/>
        </w:rPr>
        <w:t>)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五、地點：水上國中視聽教室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ind w:left="1699" w:hangingChars="708" w:hanging="1699"/>
        <w:rPr>
          <w:rStyle w:val="a4"/>
          <w:rFonts w:ascii="標楷體" w:eastAsia="標楷體" w:hAnsi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六、參加對象：</w:t>
      </w:r>
    </w:p>
    <w:p w:rsidR="00FB4574" w:rsidRPr="003B64C5" w:rsidRDefault="00FB4574" w:rsidP="00FB4574">
      <w:pPr>
        <w:spacing w:line="440" w:lineRule="exact"/>
        <w:ind w:left="1140" w:hanging="780"/>
        <w:rPr>
          <w:rStyle w:val="a4"/>
          <w:rFonts w:ascii="標楷體" w:eastAsia="標楷體" w:hAnsi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（一）種子學校教師及金融教育</w:t>
      </w:r>
      <w:proofErr w:type="gramStart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共備社</w:t>
      </w:r>
      <w:proofErr w:type="gramEnd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群成員</w:t>
      </w:r>
    </w:p>
    <w:p w:rsidR="00FB4574" w:rsidRPr="003B64C5" w:rsidRDefault="00FB4574" w:rsidP="00FB4574">
      <w:pPr>
        <w:spacing w:line="440" w:lineRule="exact"/>
        <w:ind w:left="1140" w:hanging="780"/>
        <w:rPr>
          <w:rStyle w:val="a4"/>
          <w:rFonts w:ascii="標楷體" w:eastAsia="標楷體" w:hAnsi="標楷體"/>
          <w:color w:val="auto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（二）全縣對金融基礎教育有興趣之老師</w:t>
      </w:r>
      <w:r w:rsidRPr="003B64C5">
        <w:rPr>
          <w:rStyle w:val="a4"/>
          <w:rFonts w:ascii="標楷體" w:eastAsia="標楷體" w:hAnsi="標楷體" w:hint="eastAsia"/>
          <w:color w:val="auto"/>
        </w:rPr>
        <w:t>。</w:t>
      </w:r>
    </w:p>
    <w:p w:rsidR="00FB4574" w:rsidRPr="003B64C5" w:rsidRDefault="00FB4574" w:rsidP="00FB4574">
      <w:pPr>
        <w:spacing w:line="440" w:lineRule="exact"/>
        <w:rPr>
          <w:rStyle w:val="a4"/>
          <w:rFonts w:ascii="標楷體" w:eastAsia="標楷體" w:hAnsi="標楷體" w:cs="標楷體"/>
          <w:color w:val="auto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七、報名方式</w:t>
      </w:r>
      <w:r w:rsidRPr="003B64C5">
        <w:rPr>
          <w:rStyle w:val="a4"/>
          <w:rFonts w:ascii="標楷體" w:eastAsia="標楷體" w:hAnsi="標楷體"/>
          <w:color w:val="auto"/>
        </w:rPr>
        <w:t>:</w:t>
      </w:r>
      <w:r w:rsidRPr="003B64C5">
        <w:rPr>
          <w:rFonts w:ascii="標楷體" w:eastAsia="標楷體" w:hAnsi="標楷體" w:hint="eastAsia"/>
          <w:color w:val="auto"/>
          <w:lang w:val="zh-TW"/>
        </w:rPr>
        <w:t xml:space="preserve"> 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請</w:t>
      </w:r>
      <w:proofErr w:type="gramStart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逕</w:t>
      </w:r>
      <w:proofErr w:type="gramEnd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上教育部全國教師在職進修資訊網報</w:t>
      </w:r>
      <w:r w:rsidRPr="003B64C5">
        <w:rPr>
          <w:rFonts w:ascii="標楷體" w:eastAsia="標楷體" w:hAnsi="標楷體" w:hint="eastAsia"/>
          <w:color w:val="auto"/>
        </w:rPr>
        <w:t>（</w:t>
      </w:r>
      <w:r w:rsidRPr="003B64C5">
        <w:rPr>
          <w:rFonts w:ascii="標楷體" w:eastAsia="標楷體" w:hAnsi="標楷體"/>
          <w:color w:val="auto"/>
        </w:rPr>
        <w:t>http://www.inservice.edu.tw</w:t>
      </w:r>
      <w:proofErr w:type="gramStart"/>
      <w:r w:rsidRPr="003B64C5">
        <w:rPr>
          <w:rFonts w:ascii="標楷體" w:eastAsia="標楷體" w:hAnsi="標楷體" w:hint="eastAsia"/>
          <w:color w:val="auto"/>
        </w:rPr>
        <w:t>）</w:t>
      </w:r>
      <w:proofErr w:type="gramEnd"/>
    </w:p>
    <w:p w:rsidR="00FB4574" w:rsidRPr="000B6A4D" w:rsidRDefault="00FB4574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/>
          <w:color w:val="auto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八、活動流程</w:t>
      </w:r>
      <w:r w:rsidRPr="003B64C5">
        <w:rPr>
          <w:rStyle w:val="a4"/>
          <w:rFonts w:ascii="標楷體" w:eastAsia="標楷體" w:hAnsi="標楷體"/>
          <w:color w:val="auto"/>
        </w:rPr>
        <w:t xml:space="preserve">: </w:t>
      </w:r>
    </w:p>
    <w:tbl>
      <w:tblPr>
        <w:tblStyle w:val="TableNormal"/>
        <w:tblW w:w="8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2"/>
        <w:gridCol w:w="3685"/>
        <w:gridCol w:w="3402"/>
      </w:tblGrid>
      <w:tr w:rsidR="00FB4574" w:rsidRPr="003B64C5" w:rsidTr="00394493">
        <w:trPr>
          <w:trHeight w:val="239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時間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內容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主持人/講師</w:t>
            </w:r>
          </w:p>
        </w:tc>
      </w:tr>
      <w:tr w:rsidR="00FB4574" w:rsidRPr="003B64C5" w:rsidTr="000B6A4D">
        <w:trPr>
          <w:trHeight w:val="397"/>
        </w:trPr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Fonts w:ascii="標楷體" w:eastAsia="標楷體" w:hAnsi="標楷體"/>
                <w:color w:val="000000" w:themeColor="text1"/>
              </w:rPr>
              <w:t>8:30-</w:t>
            </w:r>
            <w:r w:rsidRPr="003B64C5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3B64C5">
              <w:rPr>
                <w:rFonts w:ascii="標楷體" w:eastAsia="標楷體" w:hAnsi="標楷體"/>
                <w:color w:val="000000" w:themeColor="text1"/>
              </w:rPr>
              <w:t>:50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報到並領取資料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394493" w:rsidP="001B444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金融基礎教育團隊</w:t>
            </w:r>
          </w:p>
        </w:tc>
      </w:tr>
      <w:tr w:rsidR="00FB4574" w:rsidRPr="003B64C5" w:rsidTr="000B6A4D">
        <w:trPr>
          <w:trHeight w:val="397"/>
        </w:trPr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3B64C5">
              <w:rPr>
                <w:rFonts w:ascii="標楷體" w:eastAsia="標楷體" w:hAnsi="標楷體"/>
                <w:color w:val="000000" w:themeColor="text1"/>
              </w:rPr>
              <w:t>:50-9:00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jc w:val="both"/>
              <w:rPr>
                <w:rStyle w:val="a4"/>
                <w:rFonts w:ascii="標楷體" w:eastAsia="標楷體" w:hAnsi="標楷體"/>
                <w:color w:val="000000" w:themeColor="text1"/>
                <w:lang w:val="zh-TW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開場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rPr>
                <w:rStyle w:val="a4"/>
                <w:rFonts w:ascii="標楷體" w:eastAsia="標楷體" w:hAnsi="標楷體"/>
                <w:color w:val="000000" w:themeColor="text1"/>
                <w:lang w:val="zh-TW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教育</w:t>
            </w:r>
            <w:proofErr w:type="gramStart"/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處教發科</w:t>
            </w:r>
            <w:proofErr w:type="gramEnd"/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科長</w:t>
            </w:r>
          </w:p>
        </w:tc>
      </w:tr>
      <w:tr w:rsidR="00FB4574" w:rsidRPr="003B64C5" w:rsidTr="000B6A4D">
        <w:trPr>
          <w:trHeight w:val="363"/>
        </w:trPr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rPr>
                <w:rStyle w:val="a4"/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</w:rPr>
              <w:lastRenderedPageBreak/>
              <w:t>9</w:t>
            </w:r>
            <w:r w:rsidRPr="003B64C5">
              <w:rPr>
                <w:rStyle w:val="a4"/>
                <w:rFonts w:ascii="標楷體" w:eastAsia="標楷體" w:hAnsi="標楷體"/>
                <w:color w:val="000000" w:themeColor="text1"/>
              </w:rPr>
              <w:t>:00</w:t>
            </w:r>
            <w:r w:rsidRPr="003B64C5">
              <w:rPr>
                <w:rStyle w:val="a4"/>
                <w:rFonts w:ascii="標楷體" w:eastAsia="標楷體" w:hAnsi="標楷體" w:cs="Arial Unicode MS" w:hint="eastAsia"/>
                <w:color w:val="000000" w:themeColor="text1"/>
                <w:lang w:val="zh-TW"/>
              </w:rPr>
              <w:t>～</w:t>
            </w:r>
            <w:r w:rsidRPr="003B64C5">
              <w:rPr>
                <w:rStyle w:val="a4"/>
                <w:rFonts w:ascii="標楷體" w:eastAsia="標楷體" w:hAnsi="標楷體"/>
                <w:color w:val="000000" w:themeColor="text1"/>
              </w:rPr>
              <w:t>12:00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jc w:val="both"/>
              <w:rPr>
                <w:rStyle w:val="a4"/>
                <w:rFonts w:ascii="標楷體" w:eastAsia="標楷體" w:hAnsi="標楷體"/>
                <w:color w:val="000000" w:themeColor="text1"/>
                <w:lang w:val="zh-TW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1</w:t>
            </w:r>
            <w:r w:rsidRPr="003B64C5">
              <w:rPr>
                <w:rStyle w:val="a4"/>
                <w:rFonts w:ascii="標楷體" w:eastAsia="標楷體" w:hAnsi="標楷體"/>
                <w:color w:val="000000" w:themeColor="text1"/>
                <w:lang w:val="zh-TW"/>
              </w:rPr>
              <w:t>2</w:t>
            </w: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國教金融基礎教育架構及相關優良示例分享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Default="00FB4574" w:rsidP="000B6A4D">
            <w:pPr>
              <w:spacing w:line="360" w:lineRule="exact"/>
              <w:rPr>
                <w:rStyle w:val="a4"/>
                <w:rFonts w:ascii="標楷體" w:eastAsia="標楷體" w:hAnsi="標楷體"/>
                <w:color w:val="000000" w:themeColor="text1"/>
                <w:lang w:val="zh-TW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金融基礎教育推廣諮詢輔導團講師</w:t>
            </w:r>
          </w:p>
          <w:p w:rsidR="000B6A4D" w:rsidRPr="003B64C5" w:rsidRDefault="000B6A4D" w:rsidP="000B6A4D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新北市新</w:t>
            </w:r>
            <w:proofErr w:type="gramStart"/>
            <w:r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埔</w:t>
            </w:r>
            <w:proofErr w:type="gramEnd"/>
            <w:r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國小甘文淵老師</w:t>
            </w:r>
          </w:p>
        </w:tc>
      </w:tr>
      <w:tr w:rsidR="00FB4574" w:rsidRPr="003B64C5" w:rsidTr="000B6A4D">
        <w:trPr>
          <w:trHeight w:val="309"/>
        </w:trPr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/>
                <w:color w:val="000000" w:themeColor="text1"/>
              </w:rPr>
              <w:t>1</w:t>
            </w: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</w:rPr>
              <w:t>2</w:t>
            </w:r>
            <w:r w:rsidRPr="003B64C5">
              <w:rPr>
                <w:rStyle w:val="a4"/>
                <w:rFonts w:ascii="標楷體" w:eastAsia="標楷體" w:hAnsi="標楷體"/>
                <w:color w:val="000000" w:themeColor="text1"/>
              </w:rPr>
              <w:t>:00</w:t>
            </w:r>
            <w:r w:rsidRPr="003B64C5">
              <w:rPr>
                <w:rStyle w:val="a4"/>
                <w:rFonts w:ascii="標楷體" w:eastAsia="標楷體" w:hAnsi="標楷體" w:cs="Arial Unicode MS" w:hint="eastAsia"/>
                <w:color w:val="000000" w:themeColor="text1"/>
                <w:lang w:val="zh-TW"/>
              </w:rPr>
              <w:t>～</w:t>
            </w:r>
            <w:r w:rsidRPr="003B64C5">
              <w:rPr>
                <w:rStyle w:val="a4"/>
                <w:rFonts w:ascii="標楷體" w:eastAsia="標楷體" w:hAnsi="標楷體"/>
                <w:color w:val="000000" w:themeColor="text1"/>
              </w:rPr>
              <w:t>13:00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394493" w:rsidP="001B44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金融基礎教育團隊</w:t>
            </w:r>
          </w:p>
        </w:tc>
      </w:tr>
      <w:tr w:rsidR="00394493" w:rsidRPr="003B64C5" w:rsidTr="00F661B7">
        <w:trPr>
          <w:trHeight w:val="112"/>
        </w:trPr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493" w:rsidRPr="003B64C5" w:rsidRDefault="00394493" w:rsidP="001B4445">
            <w:pPr>
              <w:spacing w:line="440" w:lineRule="exact"/>
              <w:rPr>
                <w:rStyle w:val="a4"/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</w:rPr>
              <w:t>1</w:t>
            </w:r>
            <w:r w:rsidRPr="003B64C5">
              <w:rPr>
                <w:rStyle w:val="a4"/>
                <w:rFonts w:ascii="標楷體" w:eastAsia="標楷體" w:hAnsi="標楷體"/>
                <w:color w:val="000000" w:themeColor="text1"/>
              </w:rPr>
              <w:t>3:00~16:00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493" w:rsidRPr="003B64C5" w:rsidRDefault="00394493" w:rsidP="000B6A4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Fonts w:ascii="標楷體" w:eastAsia="標楷體" w:hAnsi="標楷體" w:hint="eastAsia"/>
                <w:color w:val="000000" w:themeColor="text1"/>
              </w:rPr>
              <w:t>金融基礎教育素養導向教學課程實作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國中小組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4493" w:rsidRDefault="00394493" w:rsidP="000B6A4D">
            <w:pPr>
              <w:spacing w:line="360" w:lineRule="exact"/>
              <w:jc w:val="center"/>
              <w:rPr>
                <w:rStyle w:val="a4"/>
                <w:rFonts w:ascii="標楷體" w:eastAsia="標楷體" w:hAnsi="標楷體"/>
                <w:color w:val="000000" w:themeColor="text1"/>
                <w:lang w:val="zh-TW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金融基礎教育</w:t>
            </w:r>
            <w:proofErr w:type="gramStart"/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共備社</w:t>
            </w:r>
            <w:proofErr w:type="gramEnd"/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群夥伴</w:t>
            </w:r>
          </w:p>
          <w:p w:rsidR="00394493" w:rsidRPr="003B64C5" w:rsidRDefault="00394493" w:rsidP="000B6A4D">
            <w:pPr>
              <w:spacing w:line="360" w:lineRule="exact"/>
              <w:jc w:val="center"/>
              <w:rPr>
                <w:rStyle w:val="a4"/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新北市新</w:t>
            </w:r>
            <w:proofErr w:type="gramStart"/>
            <w:r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埔</w:t>
            </w:r>
            <w:proofErr w:type="gramEnd"/>
            <w:r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國小甘文淵老師</w:t>
            </w:r>
          </w:p>
        </w:tc>
      </w:tr>
      <w:tr w:rsidR="00FB4574" w:rsidRPr="003B64C5" w:rsidTr="000B6A4D">
        <w:trPr>
          <w:trHeight w:val="503"/>
        </w:trPr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/>
                <w:color w:val="000000" w:themeColor="text1"/>
              </w:rPr>
              <w:t>16:00</w:t>
            </w:r>
            <w:r w:rsidRPr="003B64C5">
              <w:rPr>
                <w:rStyle w:val="a4"/>
                <w:rFonts w:ascii="標楷體" w:eastAsia="標楷體" w:hAnsi="標楷體" w:cs="Arial Unicode MS" w:hint="eastAsia"/>
                <w:color w:val="000000" w:themeColor="text1"/>
                <w:lang w:val="zh-TW"/>
              </w:rPr>
              <w:t>～</w:t>
            </w:r>
            <w:r w:rsidRPr="003B64C5">
              <w:rPr>
                <w:rStyle w:val="a4"/>
                <w:rFonts w:ascii="標楷體" w:eastAsia="標楷體" w:hAnsi="標楷體"/>
                <w:color w:val="000000" w:themeColor="text1"/>
              </w:rPr>
              <w:t>16:30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FB4574" w:rsidP="001B444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64C5">
              <w:rPr>
                <w:rStyle w:val="a4"/>
                <w:rFonts w:ascii="標楷體" w:eastAsia="標楷體" w:hAnsi="標楷體" w:hint="eastAsia"/>
                <w:color w:val="000000" w:themeColor="text1"/>
                <w:lang w:val="zh-TW"/>
              </w:rPr>
              <w:t>綜合座談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574" w:rsidRPr="003B64C5" w:rsidRDefault="00394493" w:rsidP="001B444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金融基礎教育團隊</w:t>
            </w:r>
          </w:p>
        </w:tc>
      </w:tr>
    </w:tbl>
    <w:p w:rsidR="00FB4574" w:rsidRPr="003B64C5" w:rsidRDefault="00FB4574" w:rsidP="00394493">
      <w:pPr>
        <w:rPr>
          <w:rStyle w:val="a4"/>
          <w:rFonts w:ascii="標楷體" w:eastAsia="標楷體" w:hAnsi="標楷體"/>
          <w:color w:val="auto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九、預期效益：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ind w:left="1140" w:hanging="780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（一）提升教師金融基礎教育之專業知能。</w:t>
      </w:r>
    </w:p>
    <w:p w:rsidR="00FB4574" w:rsidRPr="003B64C5" w:rsidRDefault="00FB4574" w:rsidP="00FB4574">
      <w:pPr>
        <w:pStyle w:val="a3"/>
        <w:spacing w:line="440" w:lineRule="exact"/>
        <w:ind w:left="1140" w:hanging="780"/>
        <w:rPr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（二）提</w:t>
      </w:r>
      <w:proofErr w:type="gramStart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研</w:t>
      </w:r>
      <w:proofErr w:type="gramEnd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擬多元教學方案，提供各校參考運用，以深化推廣金融基礎之教育。</w:t>
      </w:r>
    </w:p>
    <w:p w:rsidR="00FB4574" w:rsidRPr="003B64C5" w:rsidRDefault="00FB4574" w:rsidP="00FB4574">
      <w:pPr>
        <w:spacing w:line="440" w:lineRule="exact"/>
        <w:ind w:left="1140" w:hanging="780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Fonts w:ascii="標楷體" w:eastAsia="標楷體" w:hAnsi="標楷體" w:hint="eastAsia"/>
          <w:color w:val="auto"/>
          <w:lang w:val="zh-TW"/>
        </w:rPr>
        <w:t>（三）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針對產出之教案進行回饋，以參加金融基礎教育教學行動計劃或成果徵選活動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十、獎勵：承辦活動及工作人員依本縣教育人員獎勵要點辦理敘獎。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十</w:t>
      </w:r>
      <w:r w:rsidR="00394493" w:rsidRPr="003B64C5">
        <w:rPr>
          <w:rStyle w:val="a4"/>
          <w:rFonts w:ascii="標楷體" w:eastAsia="標楷體" w:hAnsi="標楷體" w:hint="eastAsia"/>
          <w:color w:val="auto"/>
          <w:lang w:val="zh-TW"/>
        </w:rPr>
        <w:t>一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 xml:space="preserve">、附則： </w:t>
      </w:r>
    </w:p>
    <w:p w:rsidR="00FB4574" w:rsidRPr="003B64C5" w:rsidRDefault="00FB4574" w:rsidP="00FB4574">
      <w:pPr>
        <w:spacing w:line="440" w:lineRule="exact"/>
        <w:ind w:left="1140" w:hanging="780"/>
        <w:rPr>
          <w:rStyle w:val="a4"/>
          <w:rFonts w:ascii="標楷體" w:eastAsia="標楷體" w:hAnsi="標楷體" w:cs="標楷體"/>
          <w:color w:val="auto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（一）參加研習期間給予公假，全程</w:t>
      </w:r>
      <w:proofErr w:type="gramStart"/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參予者</w:t>
      </w:r>
      <w:proofErr w:type="gramEnd"/>
      <w:r w:rsidRPr="003B64C5">
        <w:rPr>
          <w:rStyle w:val="a4"/>
          <w:rFonts w:ascii="標楷體" w:eastAsia="標楷體" w:hAnsi="標楷體"/>
          <w:color w:val="auto"/>
        </w:rPr>
        <w:t>6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小時研習時數。</w:t>
      </w:r>
    </w:p>
    <w:p w:rsidR="00FB4574" w:rsidRPr="003B64C5" w:rsidRDefault="00FB4574" w:rsidP="00FB4574">
      <w:pPr>
        <w:spacing w:line="440" w:lineRule="exact"/>
        <w:ind w:left="1140" w:hanging="780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（二）請各研習教師準時報到，另為維護講師上課品質，請各研習教師上課時，務必關上手機或調整手機鈴聲型態。</w:t>
      </w:r>
    </w:p>
    <w:p w:rsidR="00FB4574" w:rsidRPr="003B64C5" w:rsidRDefault="00FB4574" w:rsidP="00FB4574">
      <w:pPr>
        <w:spacing w:line="440" w:lineRule="exact"/>
        <w:ind w:left="1140" w:hanging="780"/>
        <w:rPr>
          <w:rStyle w:val="a4"/>
          <w:rFonts w:ascii="標楷體" w:eastAsia="標楷體" w:hAnsi="標楷體" w:cs="標楷體"/>
          <w:color w:val="auto"/>
          <w:lang w:val="zh-TW"/>
        </w:rPr>
      </w:pP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（三）為響應環保運動，提醒研習學員記得攜帶環保杯或茶杯。</w:t>
      </w:r>
    </w:p>
    <w:p w:rsidR="00FB4574" w:rsidRPr="003B64C5" w:rsidRDefault="00394493" w:rsidP="00FB4574">
      <w:pPr>
        <w:tabs>
          <w:tab w:val="left" w:pos="540"/>
        </w:tabs>
        <w:spacing w:line="440" w:lineRule="exact"/>
        <w:rPr>
          <w:rStyle w:val="a4"/>
          <w:rFonts w:ascii="標楷體" w:eastAsia="標楷體" w:hAnsi="標楷體"/>
          <w:color w:val="auto"/>
          <w:lang w:val="zh-TW"/>
        </w:rPr>
      </w:pPr>
      <w:r>
        <w:rPr>
          <w:rStyle w:val="a4"/>
          <w:rFonts w:ascii="標楷體" w:eastAsia="標楷體" w:hAnsi="標楷體" w:hint="eastAsia"/>
          <w:color w:val="auto"/>
          <w:lang w:val="zh-TW"/>
        </w:rPr>
        <w:t>十</w:t>
      </w:r>
      <w:r w:rsidRPr="003B64C5">
        <w:rPr>
          <w:rStyle w:val="a4"/>
          <w:rFonts w:ascii="標楷體" w:eastAsia="標楷體" w:hAnsi="標楷體" w:hint="eastAsia"/>
          <w:color w:val="auto"/>
          <w:lang w:val="zh-TW"/>
        </w:rPr>
        <w:t>二</w:t>
      </w:r>
      <w:r w:rsidR="00FB4574" w:rsidRPr="003B64C5">
        <w:rPr>
          <w:rStyle w:val="a4"/>
          <w:rFonts w:ascii="標楷體" w:eastAsia="標楷體" w:hAnsi="標楷體" w:hint="eastAsia"/>
          <w:color w:val="auto"/>
          <w:lang w:val="zh-TW"/>
        </w:rPr>
        <w:t>、本計畫核定後實施，修正時亦同。</w:t>
      </w:r>
    </w:p>
    <w:p w:rsidR="00FB4574" w:rsidRPr="003B64C5" w:rsidRDefault="00FB4574" w:rsidP="00FB4574">
      <w:pPr>
        <w:tabs>
          <w:tab w:val="left" w:pos="540"/>
        </w:tabs>
        <w:spacing w:line="440" w:lineRule="exact"/>
        <w:rPr>
          <w:rFonts w:ascii="標楷體" w:eastAsia="標楷體" w:hAnsi="標楷體"/>
          <w:color w:val="auto"/>
        </w:rPr>
      </w:pPr>
    </w:p>
    <w:p w:rsidR="002B0F10" w:rsidRDefault="002B0F10"/>
    <w:sectPr w:rsidR="002B0F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4"/>
    <w:rsid w:val="000B6A4D"/>
    <w:rsid w:val="002B0F10"/>
    <w:rsid w:val="00394493"/>
    <w:rsid w:val="008A50CE"/>
    <w:rsid w:val="00C17ACE"/>
    <w:rsid w:val="00CC699E"/>
    <w:rsid w:val="00FA18A5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4C046-3BB9-4F24-ABE1-FEC0C5D4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B45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45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uiPriority w:val="34"/>
    <w:qFormat/>
    <w:rsid w:val="00FB457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customStyle="1" w:styleId="a4">
    <w:name w:val="無"/>
    <w:rsid w:val="00FB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Administrator</cp:lastModifiedBy>
  <cp:revision>2</cp:revision>
  <dcterms:created xsi:type="dcterms:W3CDTF">2022-08-29T05:29:00Z</dcterms:created>
  <dcterms:modified xsi:type="dcterms:W3CDTF">2022-08-29T05:29:00Z</dcterms:modified>
</cp:coreProperties>
</file>