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51" w:rsidRPr="00A25751" w:rsidRDefault="00A25751" w:rsidP="00A25751">
      <w:pPr>
        <w:jc w:val="center"/>
        <w:rPr>
          <w:rFonts w:ascii="Times New Roman" w:hAnsi="Times New Roman" w:cs="Times New Roman"/>
          <w:color w:val="666666"/>
          <w:sz w:val="48"/>
          <w:szCs w:val="48"/>
          <w:shd w:val="clear" w:color="auto" w:fill="FFFFFF"/>
        </w:rPr>
      </w:pPr>
      <w:bookmarkStart w:id="0" w:name="_GoBack"/>
      <w:r w:rsidRPr="00A25751">
        <w:rPr>
          <w:rFonts w:ascii="Times New Roman" w:hAnsi="Times New Roman" w:cs="Times New Roman" w:hint="eastAsia"/>
          <w:color w:val="666666"/>
          <w:sz w:val="48"/>
          <w:szCs w:val="48"/>
          <w:shd w:val="clear" w:color="auto" w:fill="FFFFFF"/>
        </w:rPr>
        <w:t>影像好玩藝</w:t>
      </w:r>
      <w:r w:rsidRPr="00A25751">
        <w:rPr>
          <w:rFonts w:ascii="Times New Roman" w:hAnsi="Times New Roman" w:cs="Times New Roman" w:hint="eastAsia"/>
          <w:color w:val="666666"/>
          <w:sz w:val="48"/>
          <w:szCs w:val="48"/>
          <w:shd w:val="clear" w:color="auto" w:fill="FFFFFF"/>
        </w:rPr>
        <w:t>-9</w:t>
      </w:r>
      <w:r w:rsidRPr="00A25751">
        <w:rPr>
          <w:rFonts w:ascii="Times New Roman" w:hAnsi="Times New Roman" w:cs="Times New Roman" w:hint="eastAsia"/>
          <w:color w:val="666666"/>
          <w:sz w:val="48"/>
          <w:szCs w:val="48"/>
          <w:shd w:val="clear" w:color="auto" w:fill="FFFFFF"/>
        </w:rPr>
        <w:t>月影展</w:t>
      </w:r>
    </w:p>
    <w:bookmarkEnd w:id="0"/>
    <w:p w:rsidR="00A25751" w:rsidRPr="00A25751" w:rsidRDefault="00A25751">
      <w:pPr>
        <w:rPr>
          <w:rFonts w:ascii="華康儷楷書" w:eastAsia="華康儷楷書" w:hAnsi="Times New Roman" w:cs="Times New Roman" w:hint="eastAsia"/>
          <w:color w:val="666666"/>
          <w:sz w:val="32"/>
          <w:szCs w:val="32"/>
          <w:shd w:val="clear" w:color="auto" w:fill="FFFFFF"/>
        </w:rPr>
      </w:pPr>
      <w:r w:rsidRPr="00A25751">
        <w:rPr>
          <w:rFonts w:ascii="華康儷楷書" w:eastAsia="華康儷楷書" w:hAnsi="Times New Roman" w:cs="Times New Roman" w:hint="eastAsia"/>
          <w:color w:val="666666"/>
          <w:sz w:val="32"/>
          <w:szCs w:val="32"/>
          <w:shd w:val="clear" w:color="auto" w:fill="FFFFFF"/>
        </w:rPr>
        <w:t>日期</w:t>
      </w:r>
      <w:r w:rsidRPr="00A25751">
        <w:rPr>
          <w:rFonts w:ascii="華康儷楷書" w:eastAsia="華康儷楷書" w:hAnsi="Times New Roman" w:cs="Times New Roman" w:hint="eastAsia"/>
          <w:color w:val="666666"/>
          <w:sz w:val="32"/>
          <w:szCs w:val="32"/>
          <w:shd w:val="clear" w:color="auto" w:fill="FFFFFF"/>
        </w:rPr>
        <w:t>：</w:t>
      </w:r>
      <w:r w:rsidRPr="00A25751">
        <w:rPr>
          <w:rFonts w:ascii="華康儷楷書" w:eastAsia="華康儷楷書" w:hAnsi="Times New Roman" w:cs="Times New Roman" w:hint="eastAsia"/>
          <w:color w:val="666666"/>
          <w:sz w:val="32"/>
          <w:szCs w:val="32"/>
          <w:shd w:val="clear" w:color="auto" w:fill="FFFFFF"/>
        </w:rPr>
        <w:t>108年9月17日 18:30開始播放</w:t>
      </w:r>
    </w:p>
    <w:p w:rsidR="00A25751" w:rsidRPr="00A25751" w:rsidRDefault="00A25751">
      <w:pPr>
        <w:rPr>
          <w:rFonts w:ascii="華康儷楷書" w:eastAsia="華康儷楷書" w:hAnsi="Times New Roman" w:cs="Times New Roman" w:hint="eastAsia"/>
          <w:color w:val="666666"/>
          <w:sz w:val="32"/>
          <w:szCs w:val="32"/>
          <w:shd w:val="clear" w:color="auto" w:fill="FFFFFF"/>
        </w:rPr>
      </w:pPr>
      <w:r w:rsidRPr="00A25751">
        <w:rPr>
          <w:rFonts w:ascii="華康儷楷書" w:eastAsia="華康儷楷書" w:hAnsi="Times New Roman" w:cs="Times New Roman" w:hint="eastAsia"/>
          <w:color w:val="666666"/>
          <w:sz w:val="32"/>
          <w:szCs w:val="32"/>
          <w:shd w:val="clear" w:color="auto" w:fill="FFFFFF"/>
        </w:rPr>
        <w:t>地點</w:t>
      </w:r>
      <w:r w:rsidRPr="00A25751">
        <w:rPr>
          <w:rFonts w:ascii="華康儷楷書" w:eastAsia="華康儷楷書" w:hAnsi="Times New Roman" w:cs="Times New Roman" w:hint="eastAsia"/>
          <w:color w:val="666666"/>
          <w:sz w:val="32"/>
          <w:szCs w:val="32"/>
          <w:shd w:val="clear" w:color="auto" w:fill="FFFFFF"/>
        </w:rPr>
        <w:t>：</w:t>
      </w:r>
      <w:r w:rsidRPr="00A25751">
        <w:rPr>
          <w:rFonts w:ascii="華康儷楷書" w:eastAsia="華康儷楷書" w:hAnsi="Times New Roman" w:cs="Times New Roman" w:hint="eastAsia"/>
          <w:color w:val="666666"/>
          <w:sz w:val="32"/>
          <w:szCs w:val="32"/>
          <w:shd w:val="clear" w:color="auto" w:fill="FFFFFF"/>
        </w:rPr>
        <w:t>大崙國小日</w:t>
      </w:r>
      <w:proofErr w:type="gramStart"/>
      <w:r w:rsidRPr="00A25751">
        <w:rPr>
          <w:rFonts w:ascii="華康儷楷書" w:eastAsia="華康儷楷書" w:hAnsi="Times New Roman" w:cs="Times New Roman" w:hint="eastAsia"/>
          <w:color w:val="666666"/>
          <w:sz w:val="32"/>
          <w:szCs w:val="32"/>
          <w:shd w:val="clear" w:color="auto" w:fill="FFFFFF"/>
        </w:rPr>
        <w:t>昇</w:t>
      </w:r>
      <w:proofErr w:type="gramEnd"/>
      <w:r w:rsidRPr="00A25751">
        <w:rPr>
          <w:rFonts w:ascii="華康儷楷書" w:eastAsia="華康儷楷書" w:hAnsi="Times New Roman" w:cs="Times New Roman" w:hint="eastAsia"/>
          <w:color w:val="666666"/>
          <w:sz w:val="32"/>
          <w:szCs w:val="32"/>
          <w:shd w:val="clear" w:color="auto" w:fill="FFFFFF"/>
        </w:rPr>
        <w:t>圖書館</w:t>
      </w:r>
    </w:p>
    <w:p w:rsidR="00A25751" w:rsidRPr="00A25751" w:rsidRDefault="00A25751">
      <w:pPr>
        <w:rPr>
          <w:rFonts w:ascii="華康儷楷書" w:eastAsia="華康儷楷書" w:hAnsi="Times New Roman" w:cs="Times New Roman" w:hint="eastAsia"/>
          <w:color w:val="666666"/>
          <w:sz w:val="32"/>
          <w:szCs w:val="32"/>
          <w:shd w:val="clear" w:color="auto" w:fill="FFFFFF"/>
        </w:rPr>
      </w:pPr>
      <w:r w:rsidRPr="00A25751">
        <w:rPr>
          <w:rFonts w:ascii="華康儷楷書" w:eastAsia="華康儷楷書" w:hAnsi="Times New Roman" w:cs="Times New Roman" w:hint="eastAsia"/>
          <w:color w:val="666666"/>
          <w:sz w:val="32"/>
          <w:szCs w:val="32"/>
          <w:shd w:val="clear" w:color="auto" w:fill="FFFFFF"/>
        </w:rPr>
        <w:t>注意：1.請穿著整齊服裝，不要穿拖鞋。</w:t>
      </w:r>
    </w:p>
    <w:p w:rsidR="00A25751" w:rsidRPr="00A25751" w:rsidRDefault="00A25751">
      <w:pPr>
        <w:rPr>
          <w:rFonts w:ascii="華康儷楷書" w:eastAsia="華康儷楷書" w:hAnsi="Times New Roman" w:cs="Times New Roman" w:hint="eastAsia"/>
          <w:color w:val="666666"/>
          <w:sz w:val="32"/>
          <w:szCs w:val="32"/>
          <w:shd w:val="clear" w:color="auto" w:fill="FFFFFF"/>
        </w:rPr>
      </w:pPr>
      <w:r w:rsidRPr="00A25751">
        <w:rPr>
          <w:rFonts w:ascii="華康儷楷書" w:eastAsia="華康儷楷書" w:hAnsi="Times New Roman" w:cs="Times New Roman" w:hint="eastAsia"/>
          <w:color w:val="666666"/>
          <w:sz w:val="32"/>
          <w:szCs w:val="32"/>
          <w:shd w:val="clear" w:color="auto" w:fill="FFFFFF"/>
        </w:rPr>
        <w:t xml:space="preserve">      2.圖書館內保持安靜、不可以喝飲料。</w:t>
      </w:r>
    </w:p>
    <w:p w:rsidR="00FF0076" w:rsidRPr="00A25751" w:rsidRDefault="00A25751">
      <w:pPr>
        <w:rPr>
          <w:rFonts w:ascii="雅坊美工14" w:eastAsia="雅坊美工14" w:hAnsi="Times New Roman" w:cs="Times New Roman" w:hint="eastAsia"/>
          <w:color w:val="FF0000"/>
          <w:sz w:val="48"/>
          <w:szCs w:val="48"/>
          <w:shd w:val="clear" w:color="auto" w:fill="FFFFFF"/>
        </w:rPr>
      </w:pPr>
      <w:r w:rsidRPr="00A25751">
        <w:rPr>
          <w:rFonts w:ascii="雅坊美工14" w:eastAsia="雅坊美工14" w:hAnsi="Times New Roman" w:cs="Times New Roman" w:hint="eastAsia"/>
          <w:color w:val="FF0000"/>
          <w:sz w:val="48"/>
          <w:szCs w:val="48"/>
          <w:shd w:val="clear" w:color="auto" w:fill="FFFFFF"/>
        </w:rPr>
        <w:t>世界上最遙遠的距離是我站在你面前</w:t>
      </w:r>
      <w:r w:rsidRPr="00A25751">
        <w:rPr>
          <w:rFonts w:ascii="微軟正黑體" w:eastAsia="微軟正黑體" w:hAnsi="微軟正黑體" w:cs="微軟正黑體" w:hint="eastAsia"/>
          <w:color w:val="FF0000"/>
          <w:sz w:val="48"/>
          <w:szCs w:val="48"/>
          <w:shd w:val="clear" w:color="auto" w:fill="FFFFFF"/>
        </w:rPr>
        <w:t>，</w:t>
      </w:r>
      <w:r w:rsidRPr="00A25751">
        <w:rPr>
          <w:rFonts w:ascii="雅坊美工14" w:eastAsia="雅坊美工14" w:hAnsi="雅坊美工14" w:cs="雅坊美工14" w:hint="eastAsia"/>
          <w:color w:val="FF0000"/>
          <w:sz w:val="48"/>
          <w:szCs w:val="48"/>
          <w:shd w:val="clear" w:color="auto" w:fill="FFFFFF"/>
        </w:rPr>
        <w:t>而你卻不知道我愛你</w:t>
      </w:r>
      <w:r w:rsidRPr="00A25751">
        <w:rPr>
          <w:rFonts w:ascii="微軟正黑體" w:eastAsia="微軟正黑體" w:hAnsi="微軟正黑體" w:cs="微軟正黑體" w:hint="eastAsia"/>
          <w:color w:val="FF0000"/>
          <w:sz w:val="48"/>
          <w:szCs w:val="48"/>
          <w:shd w:val="clear" w:color="auto" w:fill="FFFFFF"/>
        </w:rPr>
        <w:t>。</w:t>
      </w:r>
    </w:p>
    <w:p w:rsidR="00A25751" w:rsidRDefault="00A25751"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5274310" cy="166560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8e5d8d-824d-4825-a281-a5ba66a9c91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751" w:rsidRPr="00A25751" w:rsidRDefault="00A25751">
      <w:pPr>
        <w:rPr>
          <w:rFonts w:ascii="華康儷楷書" w:eastAsia="華康儷楷書" w:hint="eastAsia"/>
          <w:sz w:val="28"/>
          <w:szCs w:val="28"/>
        </w:rPr>
      </w:pPr>
      <w:r w:rsidRPr="00A25751">
        <w:rPr>
          <w:rFonts w:ascii="華康儷楷書" w:eastAsia="華康儷楷書" w:hAnsi="Times New Roman" w:cs="Times New Roman" w:hint="eastAsia"/>
          <w:color w:val="6600FF"/>
          <w:sz w:val="28"/>
          <w:szCs w:val="28"/>
          <w:shd w:val="clear" w:color="auto" w:fill="FFFFFF"/>
        </w:rPr>
        <w:t>■ 嚴藝文、夏</w:t>
      </w:r>
      <w:proofErr w:type="gramStart"/>
      <w:r w:rsidRPr="00A25751">
        <w:rPr>
          <w:rFonts w:ascii="華康儷楷書" w:eastAsia="華康儷楷書" w:hAnsi="Times New Roman" w:cs="Times New Roman" w:hint="eastAsia"/>
          <w:color w:val="6600FF"/>
          <w:sz w:val="28"/>
          <w:szCs w:val="28"/>
          <w:shd w:val="clear" w:color="auto" w:fill="FFFFFF"/>
        </w:rPr>
        <w:t>于</w:t>
      </w:r>
      <w:proofErr w:type="gramEnd"/>
      <w:r w:rsidRPr="00A25751">
        <w:rPr>
          <w:rFonts w:ascii="華康儷楷書" w:eastAsia="華康儷楷書" w:hAnsi="Times New Roman" w:cs="Times New Roman" w:hint="eastAsia"/>
          <w:color w:val="6600FF"/>
          <w:sz w:val="28"/>
          <w:szCs w:val="28"/>
          <w:shd w:val="clear" w:color="auto" w:fill="FFFFFF"/>
        </w:rPr>
        <w:t>喬、梅賢治、蔡明毅主演</w:t>
      </w:r>
      <w:r w:rsidRPr="00A25751">
        <w:rPr>
          <w:rFonts w:ascii="華康儷楷書" w:eastAsia="華康儷楷書" w:hAnsi="Times New Roman" w:cs="Times New Roman" w:hint="eastAsia"/>
          <w:color w:val="6600FF"/>
          <w:sz w:val="28"/>
          <w:szCs w:val="28"/>
          <w:shd w:val="clear" w:color="auto" w:fill="FFFFFF"/>
        </w:rPr>
        <w:br/>
      </w:r>
      <w:r w:rsidRPr="00A25751">
        <w:rPr>
          <w:rStyle w:val="a3"/>
          <w:rFonts w:ascii="華康儷楷書" w:eastAsia="華康儷楷書" w:hAnsi="Times New Roman" w:cs="Times New Roman" w:hint="eastAsia"/>
          <w:color w:val="666666"/>
          <w:sz w:val="28"/>
          <w:szCs w:val="28"/>
          <w:shd w:val="clear" w:color="auto" w:fill="FFFFFF"/>
        </w:rPr>
        <w:t>本</w:t>
      </w:r>
      <w:r w:rsidRPr="00A25751">
        <w:rPr>
          <w:rFonts w:ascii="華康儷楷書" w:eastAsia="華康儷楷書" w:hAnsi="Times New Roman" w:cs="Times New Roman" w:hint="eastAsia"/>
          <w:color w:val="666666"/>
          <w:sz w:val="28"/>
          <w:szCs w:val="28"/>
          <w:shd w:val="clear" w:color="auto" w:fill="FFFFFF"/>
        </w:rPr>
        <w:t>劇描述</w:t>
      </w:r>
      <w:proofErr w:type="gramStart"/>
      <w:r w:rsidRPr="00A25751">
        <w:rPr>
          <w:rFonts w:ascii="華康儷楷書" w:eastAsia="華康儷楷書" w:hAnsi="Times New Roman" w:cs="Times New Roman" w:hint="eastAsia"/>
          <w:color w:val="666666"/>
          <w:sz w:val="28"/>
          <w:szCs w:val="28"/>
          <w:shd w:val="clear" w:color="auto" w:fill="FFFFFF"/>
        </w:rPr>
        <w:t>罹患早發性失</w:t>
      </w:r>
      <w:proofErr w:type="gramEnd"/>
      <w:r w:rsidRPr="00A25751">
        <w:rPr>
          <w:rFonts w:ascii="華康儷楷書" w:eastAsia="華康儷楷書" w:hAnsi="Times New Roman" w:cs="Times New Roman" w:hint="eastAsia"/>
          <w:color w:val="666666"/>
          <w:sz w:val="28"/>
          <w:szCs w:val="28"/>
          <w:shd w:val="clear" w:color="auto" w:fill="FFFFFF"/>
        </w:rPr>
        <w:t>智症的母親，與離家上台北工作的女兒之間的親情故事。很久以前曾經流行過一段話，世界上最遙遠的距離是我站在你面前，而你卻不知道我愛你。但在家宜和她母親</w:t>
      </w:r>
      <w:proofErr w:type="gramStart"/>
      <w:r w:rsidRPr="00A25751">
        <w:rPr>
          <w:rFonts w:ascii="華康儷楷書" w:eastAsia="華康儷楷書" w:hAnsi="Times New Roman" w:cs="Times New Roman" w:hint="eastAsia"/>
          <w:color w:val="666666"/>
          <w:sz w:val="28"/>
          <w:szCs w:val="28"/>
          <w:shd w:val="clear" w:color="auto" w:fill="FFFFFF"/>
        </w:rPr>
        <w:t>之間，</w:t>
      </w:r>
      <w:proofErr w:type="gramEnd"/>
      <w:r w:rsidRPr="00A25751">
        <w:rPr>
          <w:rFonts w:ascii="華康儷楷書" w:eastAsia="華康儷楷書" w:hAnsi="Times New Roman" w:cs="Times New Roman" w:hint="eastAsia"/>
          <w:color w:val="666666"/>
          <w:sz w:val="28"/>
          <w:szCs w:val="28"/>
          <w:shd w:val="clear" w:color="auto" w:fill="FFFFFF"/>
        </w:rPr>
        <w:t>距離已經遙遠到連流動在身體內的血緣也無法連結；現在的</w:t>
      </w:r>
      <w:proofErr w:type="gramStart"/>
      <w:r w:rsidRPr="00A25751">
        <w:rPr>
          <w:rFonts w:ascii="華康儷楷書" w:eastAsia="華康儷楷書" w:hAnsi="Times New Roman" w:cs="Times New Roman" w:hint="eastAsia"/>
          <w:color w:val="666666"/>
          <w:sz w:val="28"/>
          <w:szCs w:val="28"/>
          <w:shd w:val="clear" w:color="auto" w:fill="FFFFFF"/>
        </w:rPr>
        <w:t>家宜站在</w:t>
      </w:r>
      <w:proofErr w:type="gramEnd"/>
      <w:r w:rsidRPr="00A25751">
        <w:rPr>
          <w:rFonts w:ascii="華康儷楷書" w:eastAsia="華康儷楷書" w:hAnsi="Times New Roman" w:cs="Times New Roman" w:hint="eastAsia"/>
          <w:color w:val="666666"/>
          <w:sz w:val="28"/>
          <w:szCs w:val="28"/>
          <w:shd w:val="clear" w:color="auto" w:fill="FFFFFF"/>
        </w:rPr>
        <w:t>母親面前，而母親卻不知道她是誰。對一個家裡有失智症的親人來說，即便是活著也已是生離死別…</w:t>
      </w:r>
    </w:p>
    <w:sectPr w:rsidR="00A25751" w:rsidRPr="00A257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雅坊美工14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51"/>
    <w:rsid w:val="00A25751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863B"/>
  <w15:chartTrackingRefBased/>
  <w15:docId w15:val="{2C7627D9-22F6-453B-A261-F549A4A9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2019-09-10T04:04:00Z</dcterms:created>
  <dcterms:modified xsi:type="dcterms:W3CDTF">2019-09-10T04:12:00Z</dcterms:modified>
</cp:coreProperties>
</file>